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jc w:val="center"/>
        <w:rPr>
          <w:rFonts w:hint="eastAsia"/>
          <w:b/>
          <w:bCs w:val="0"/>
          <w:sz w:val="24"/>
          <w:szCs w:val="28"/>
        </w:rPr>
      </w:pPr>
      <w:r>
        <w:rPr>
          <w:rFonts w:hint="eastAsia"/>
          <w:b/>
          <w:bCs w:val="0"/>
          <w:sz w:val="24"/>
          <w:szCs w:val="28"/>
        </w:rPr>
        <w:drawing>
          <wp:anchor simplePos="0" relativeHeight="251658240" behindDoc="0" locked="0" layoutInCell="1" allowOverlap="1">
            <wp:simplePos x="0" y="0"/>
            <wp:positionH relativeFrom="page">
              <wp:posOffset>12166600</wp:posOffset>
            </wp:positionH>
            <wp:positionV relativeFrom="topMargin">
              <wp:posOffset>11315700</wp:posOffset>
            </wp:positionV>
            <wp:extent cx="444500" cy="368300"/>
            <wp:wrapNone/>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451219" name=""/>
                    <pic:cNvPicPr>
                      <a:picLocks noChangeAspect="1"/>
                    </pic:cNvPicPr>
                  </pic:nvPicPr>
                  <pic:blipFill>
                    <a:blip xmlns:r="http://schemas.openxmlformats.org/officeDocument/2006/relationships" r:embed="rId6"/>
                    <a:stretch>
                      <a:fillRect/>
                    </a:stretch>
                  </pic:blipFill>
                  <pic:spPr>
                    <a:xfrm>
                      <a:off x="0" y="0"/>
                      <a:ext cx="444500" cy="368300"/>
                    </a:xfrm>
                    <a:prstGeom prst="rect">
                      <a:avLst/>
                    </a:prstGeom>
                  </pic:spPr>
                </pic:pic>
              </a:graphicData>
            </a:graphic>
          </wp:anchor>
        </w:drawing>
      </w:r>
      <w:r>
        <w:rPr>
          <w:rFonts w:hint="eastAsia"/>
          <w:b/>
          <w:bCs w:val="0"/>
          <w:sz w:val="24"/>
          <w:szCs w:val="28"/>
        </w:rPr>
        <w:t>03 选择题之遗传与变异真题练</w:t>
      </w:r>
    </w:p>
    <w:p>
      <w:pPr>
        <w:rPr>
          <w:b/>
          <w:bCs w:val="0"/>
        </w:rPr>
      </w:pPr>
      <w:r>
        <w:rPr>
          <w:rFonts w:hint="eastAsia"/>
          <w:b/>
          <w:bCs w:val="0"/>
        </w:rPr>
        <w:t>单选题</w:t>
      </w:r>
    </w:p>
    <w:p>
      <w:pPr>
        <w:spacing w:line="360" w:lineRule="auto"/>
        <w:jc w:val="left"/>
        <w:textAlignment w:val="center"/>
        <w:rPr>
          <w:b w:val="0"/>
          <w:bCs/>
        </w:rPr>
      </w:pPr>
      <w:r>
        <w:rPr>
          <w:b w:val="0"/>
          <w:bCs/>
        </w:rPr>
        <w:t>1．（2020年全国统一考试生物试卷（课标Ⅰ））已知果蝇的长翅和截翅由一对等位基因控制。多只长翅果蝇进行单对交配(每个瓶中有1只雌果蝇</w:t>
      </w:r>
      <w:bookmarkStart w:id="0" w:name="_GoBack"/>
      <w:bookmarkEnd w:id="0"/>
      <w:r>
        <w:rPr>
          <w:b w:val="0"/>
          <w:bCs/>
        </w:rPr>
        <w:t>和1只雄果蝇)，子代果蝇中长翅∶截翅=3∶1。据此无法判断的是（    ）</w:t>
      </w:r>
    </w:p>
    <w:p>
      <w:pPr>
        <w:spacing w:line="360" w:lineRule="auto"/>
        <w:jc w:val="left"/>
        <w:textAlignment w:val="center"/>
        <w:rPr>
          <w:b w:val="0"/>
          <w:bCs/>
        </w:rPr>
      </w:pPr>
      <w:r>
        <w:rPr>
          <w:b w:val="0"/>
          <w:bCs/>
        </w:rPr>
        <w:t>A．长翅是显性性状还是隐性性状</w:t>
      </w:r>
    </w:p>
    <w:p>
      <w:pPr>
        <w:spacing w:line="360" w:lineRule="auto"/>
        <w:jc w:val="left"/>
        <w:textAlignment w:val="center"/>
        <w:rPr>
          <w:b w:val="0"/>
          <w:bCs/>
        </w:rPr>
      </w:pPr>
      <w:r>
        <w:rPr>
          <w:b w:val="0"/>
          <w:bCs/>
        </w:rPr>
        <w:t>B．亲代雌蝇是杂合子还是纯合子</w:t>
      </w:r>
    </w:p>
    <w:p>
      <w:pPr>
        <w:spacing w:line="360" w:lineRule="auto"/>
        <w:jc w:val="left"/>
        <w:textAlignment w:val="center"/>
        <w:rPr>
          <w:b w:val="0"/>
          <w:bCs/>
        </w:rPr>
      </w:pPr>
      <w:r>
        <w:rPr>
          <w:b w:val="0"/>
          <w:bCs/>
        </w:rPr>
        <w:t>C．该等位基因位于常染色体还是X染色体上</w:t>
      </w:r>
    </w:p>
    <w:p>
      <w:pPr>
        <w:spacing w:line="360" w:lineRule="auto"/>
        <w:jc w:val="left"/>
        <w:textAlignment w:val="center"/>
        <w:rPr>
          <w:b w:val="0"/>
          <w:bCs/>
        </w:rPr>
      </w:pPr>
      <w:r>
        <w:rPr>
          <w:b w:val="0"/>
          <w:bCs/>
        </w:rPr>
        <w:t>D．该等位基因在雌蝇体细胞中是否成对存在</w:t>
      </w:r>
    </w:p>
    <w:p>
      <w:pPr>
        <w:spacing w:line="360" w:lineRule="auto"/>
        <w:jc w:val="left"/>
        <w:textAlignment w:val="center"/>
        <w:rPr>
          <w:b w:val="0"/>
          <w:bCs/>
        </w:rPr>
      </w:pPr>
      <w:r>
        <w:rPr>
          <w:b w:val="0"/>
          <w:bCs/>
        </w:rPr>
        <w:t>2．（2020年全国统一考试生物试卷（课标Ⅱ））关于高等植物细胞中染色体组的叙述，错误的是（    ）</w:t>
      </w:r>
    </w:p>
    <w:p>
      <w:pPr>
        <w:spacing w:line="360" w:lineRule="auto"/>
        <w:jc w:val="left"/>
        <w:textAlignment w:val="center"/>
        <w:rPr>
          <w:b w:val="0"/>
          <w:bCs/>
        </w:rPr>
      </w:pPr>
      <w:r>
        <w:rPr>
          <w:b w:val="0"/>
          <w:bCs/>
        </w:rPr>
        <w:t>A．二倍体植物的配子只含有一个染色体组</w:t>
      </w:r>
    </w:p>
    <w:p>
      <w:pPr>
        <w:spacing w:line="360" w:lineRule="auto"/>
        <w:jc w:val="left"/>
        <w:textAlignment w:val="center"/>
        <w:rPr>
          <w:b w:val="0"/>
          <w:bCs/>
        </w:rPr>
      </w:pPr>
      <w:r>
        <w:rPr>
          <w:b w:val="0"/>
          <w:bCs/>
        </w:rPr>
        <w:t>B．每个染色体组中的染色体均为非同源染色体</w:t>
      </w:r>
    </w:p>
    <w:p>
      <w:pPr>
        <w:spacing w:line="360" w:lineRule="auto"/>
        <w:jc w:val="left"/>
        <w:textAlignment w:val="center"/>
        <w:rPr>
          <w:b w:val="0"/>
          <w:bCs/>
        </w:rPr>
      </w:pPr>
      <w:r>
        <w:rPr>
          <w:b w:val="0"/>
          <w:bCs/>
        </w:rPr>
        <w:t>C．每个染色体组中都含有常染色体和性染色体</w:t>
      </w:r>
    </w:p>
    <w:p>
      <w:pPr>
        <w:spacing w:line="360" w:lineRule="auto"/>
        <w:jc w:val="left"/>
        <w:textAlignment w:val="center"/>
        <w:rPr>
          <w:b w:val="0"/>
          <w:bCs/>
        </w:rPr>
      </w:pPr>
      <w:r>
        <w:rPr>
          <w:b w:val="0"/>
          <w:bCs/>
        </w:rPr>
        <w:t>D．每个染色体组中各染色体DNA的碱基序列不同</w:t>
      </w:r>
    </w:p>
    <w:p>
      <w:pPr>
        <w:spacing w:line="360" w:lineRule="auto"/>
        <w:jc w:val="left"/>
        <w:textAlignment w:val="center"/>
        <w:rPr>
          <w:b w:val="0"/>
          <w:bCs/>
        </w:rPr>
      </w:pPr>
      <w:r>
        <w:rPr>
          <w:b w:val="0"/>
          <w:bCs/>
        </w:rPr>
        <w:t>3．（2020年全国统一高考生物试卷（课标Ⅲ））细胞内有些tRNA分子的反密码子中含有稀有碱基次黄嘌呤（I），含有I的反密码子在与mRNA中的密码子互补配对时，存在如图所示的配对方式（Gly表示甘氨酸）。下列说法错误的是（    ）</w:t>
      </w:r>
    </w:p>
    <w:p>
      <w:pPr>
        <w:spacing w:line="360" w:lineRule="auto"/>
        <w:jc w:val="left"/>
        <w:textAlignment w:val="center"/>
        <w:rPr>
          <w:b w:val="0"/>
          <w:bCs/>
        </w:rPr>
      </w:pPr>
      <w:r>
        <w:rPr>
          <w:b w:val="0"/>
          <w:bCs/>
        </w:rPr>
        <w:drawing>
          <wp:inline distT="0" distB="0" distL="114300" distR="114300">
            <wp:extent cx="3962400" cy="1581150"/>
            <wp:effectExtent l="0" t="0" r="0"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553179" name="图片 100001" descr="figure"/>
                    <pic:cNvPicPr>
                      <a:picLocks noChangeAspect="1"/>
                    </pic:cNvPicPr>
                  </pic:nvPicPr>
                  <pic:blipFill>
                    <a:blip xmlns:r="http://schemas.openxmlformats.org/officeDocument/2006/relationships" r:embed="rId7"/>
                    <a:stretch>
                      <a:fillRect/>
                    </a:stretch>
                  </pic:blipFill>
                  <pic:spPr>
                    <a:xfrm>
                      <a:off x="0" y="0"/>
                      <a:ext cx="3962400" cy="1581150"/>
                    </a:xfrm>
                    <a:prstGeom prst="rect">
                      <a:avLst/>
                    </a:prstGeom>
                  </pic:spPr>
                </pic:pic>
              </a:graphicData>
            </a:graphic>
          </wp:inline>
        </w:drawing>
      </w:r>
    </w:p>
    <w:p>
      <w:pPr>
        <w:spacing w:line="360" w:lineRule="auto"/>
        <w:jc w:val="left"/>
        <w:textAlignment w:val="center"/>
        <w:rPr>
          <w:b w:val="0"/>
          <w:bCs/>
        </w:rPr>
      </w:pPr>
      <w:r>
        <w:rPr>
          <w:b w:val="0"/>
          <w:bCs/>
        </w:rPr>
        <w:t>A．一种反密码子可以识别不同的密码子</w:t>
      </w:r>
    </w:p>
    <w:p>
      <w:pPr>
        <w:spacing w:line="360" w:lineRule="auto"/>
        <w:jc w:val="left"/>
        <w:textAlignment w:val="center"/>
        <w:rPr>
          <w:b w:val="0"/>
          <w:bCs/>
        </w:rPr>
      </w:pPr>
      <w:r>
        <w:rPr>
          <w:b w:val="0"/>
          <w:bCs/>
        </w:rPr>
        <w:t>B．密码子与反密码子的碱基之间通过氢键结合</w:t>
      </w:r>
    </w:p>
    <w:p>
      <w:pPr>
        <w:spacing w:line="360" w:lineRule="auto"/>
        <w:jc w:val="left"/>
        <w:textAlignment w:val="center"/>
        <w:rPr>
          <w:b w:val="0"/>
          <w:bCs/>
        </w:rPr>
      </w:pPr>
      <w:r>
        <w:rPr>
          <w:b w:val="0"/>
          <w:bCs/>
        </w:rPr>
        <w:t>C．tRNA分子由两条链组成，mRNA分子由单链组成</w:t>
      </w:r>
    </w:p>
    <w:p>
      <w:pPr>
        <w:spacing w:line="360" w:lineRule="auto"/>
        <w:jc w:val="left"/>
        <w:textAlignment w:val="center"/>
        <w:rPr>
          <w:b w:val="0"/>
          <w:bCs/>
        </w:rPr>
      </w:pPr>
      <w:r>
        <w:rPr>
          <w:b w:val="0"/>
          <w:bCs/>
        </w:rPr>
        <w:t>D．mRNA中的碱基改变不一定造成所编码氨基酸的改变</w:t>
      </w:r>
    </w:p>
    <w:p>
      <w:pPr>
        <w:spacing w:line="360" w:lineRule="auto"/>
        <w:jc w:val="left"/>
        <w:textAlignment w:val="center"/>
        <w:rPr>
          <w:b w:val="0"/>
          <w:bCs/>
        </w:rPr>
      </w:pPr>
      <w:r>
        <w:rPr>
          <w:b w:val="0"/>
          <w:bCs/>
        </w:rPr>
        <w:t>4．（2020年江苏省高考生物试卷）某膜蛋白基因在其编码区的5′端含有重复序列</w:t>
      </w:r>
      <w:r>
        <w:rPr>
          <w:b w:val="0"/>
          <w:bCs/>
          <w:u w:val="single"/>
        </w:rPr>
        <w:t>CTCTT CTCTT CTCTT</w:t>
      </w:r>
      <w:r>
        <w:rPr>
          <w:b w:val="0"/>
          <w:bCs/>
        </w:rPr>
        <w:t>，下列叙述正确的是（    ）</w:t>
      </w:r>
    </w:p>
    <w:p>
      <w:pPr>
        <w:spacing w:line="360" w:lineRule="auto"/>
        <w:jc w:val="left"/>
        <w:textAlignment w:val="center"/>
        <w:rPr>
          <w:b w:val="0"/>
          <w:bCs/>
        </w:rPr>
      </w:pPr>
      <w:r>
        <w:rPr>
          <w:b w:val="0"/>
          <w:bCs/>
        </w:rPr>
        <w:t>A．CTCTT重复次数改变不会引起基因突变</w:t>
      </w:r>
    </w:p>
    <w:p>
      <w:pPr>
        <w:spacing w:line="360" w:lineRule="auto"/>
        <w:jc w:val="left"/>
        <w:textAlignment w:val="center"/>
        <w:rPr>
          <w:b w:val="0"/>
          <w:bCs/>
        </w:rPr>
      </w:pPr>
      <w:r>
        <w:rPr>
          <w:b w:val="0"/>
          <w:bCs/>
        </w:rPr>
        <w:t>B．CTCTT重复次数增加提高了该基因中嘧啶碱基的比例</w:t>
      </w:r>
    </w:p>
    <w:p>
      <w:pPr>
        <w:spacing w:line="360" w:lineRule="auto"/>
        <w:jc w:val="left"/>
        <w:textAlignment w:val="center"/>
        <w:rPr>
          <w:b w:val="0"/>
          <w:bCs/>
        </w:rPr>
      </w:pPr>
      <w:r>
        <w:rPr>
          <w:b w:val="0"/>
          <w:bCs/>
        </w:rPr>
        <w:t>C．若CTCTT重复6次，则重复序列之后编码的氨基酸序列不变</w:t>
      </w:r>
    </w:p>
    <w:p>
      <w:pPr>
        <w:spacing w:line="360" w:lineRule="auto"/>
        <w:jc w:val="left"/>
        <w:textAlignment w:val="center"/>
        <w:rPr>
          <w:b w:val="0"/>
          <w:bCs/>
        </w:rPr>
      </w:pPr>
      <w:r>
        <w:rPr>
          <w:b w:val="0"/>
          <w:bCs/>
        </w:rPr>
        <w:t>D．CTCTT重复次数越多，该基因编码的蛋白质相对分子质量越大</w:t>
      </w:r>
    </w:p>
    <w:p>
      <w:pPr>
        <w:spacing w:line="360" w:lineRule="auto"/>
        <w:jc w:val="left"/>
        <w:textAlignment w:val="center"/>
        <w:rPr>
          <w:b w:val="0"/>
          <w:bCs/>
        </w:rPr>
      </w:pPr>
      <w:r>
        <w:rPr>
          <w:b w:val="0"/>
          <w:bCs/>
        </w:rPr>
        <w:t>5．（2020年山东省高考生物试卷（新高考））在细胞分裂过程中，末端缺失的染色体因失去端粒而不稳定，其姐妹染色单体可能会连接在一起，着丝点分裂后向两极移动时出现“染色体桥”结构，如下图所示。若某细胞进行有丝分裂时，出现“染色体桥”并在两着丝点间任一位置发生断裂，形成的两条子染色体移到细胞两极。不考虑其他变异，关于该细胞的说法错误的是（    ）</w:t>
      </w:r>
    </w:p>
    <w:p>
      <w:pPr>
        <w:spacing w:line="360" w:lineRule="auto"/>
        <w:jc w:val="left"/>
        <w:textAlignment w:val="center"/>
        <w:rPr>
          <w:b w:val="0"/>
          <w:bCs/>
        </w:rPr>
      </w:pPr>
      <w:r>
        <w:rPr>
          <w:b w:val="0"/>
          <w:bCs/>
        </w:rPr>
        <w:drawing>
          <wp:inline distT="0" distB="0" distL="114300" distR="114300">
            <wp:extent cx="1647825" cy="1514475"/>
            <wp:effectExtent l="0" t="0" r="9525" b="9525"/>
            <wp:docPr id="100006" name="图片 1000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980214" name="图片 100006" descr="figure"/>
                    <pic:cNvPicPr>
                      <a:picLocks noChangeAspect="1"/>
                    </pic:cNvPicPr>
                  </pic:nvPicPr>
                  <pic:blipFill>
                    <a:blip xmlns:r="http://schemas.openxmlformats.org/officeDocument/2006/relationships" r:embed="rId8"/>
                    <a:stretch>
                      <a:fillRect/>
                    </a:stretch>
                  </pic:blipFill>
                  <pic:spPr>
                    <a:xfrm>
                      <a:off x="0" y="0"/>
                      <a:ext cx="1647825" cy="1514475"/>
                    </a:xfrm>
                    <a:prstGeom prst="rect">
                      <a:avLst/>
                    </a:prstGeom>
                  </pic:spPr>
                </pic:pic>
              </a:graphicData>
            </a:graphic>
          </wp:inline>
        </w:drawing>
      </w:r>
    </w:p>
    <w:p>
      <w:pPr>
        <w:spacing w:line="360" w:lineRule="auto"/>
        <w:jc w:val="left"/>
        <w:textAlignment w:val="center"/>
        <w:rPr>
          <w:b w:val="0"/>
          <w:bCs/>
        </w:rPr>
      </w:pPr>
      <w:r>
        <w:rPr>
          <w:b w:val="0"/>
          <w:bCs/>
        </w:rPr>
        <w:t>A．可在分裂后期观察到“染色体桥”结构</w:t>
      </w:r>
    </w:p>
    <w:p>
      <w:pPr>
        <w:spacing w:line="360" w:lineRule="auto"/>
        <w:jc w:val="left"/>
        <w:textAlignment w:val="center"/>
        <w:rPr>
          <w:b w:val="0"/>
          <w:bCs/>
        </w:rPr>
      </w:pPr>
      <w:r>
        <w:rPr>
          <w:b w:val="0"/>
          <w:bCs/>
        </w:rPr>
        <w:t>B．其子细胞中染色体的数目不会发生改变</w:t>
      </w:r>
    </w:p>
    <w:p>
      <w:pPr>
        <w:spacing w:line="360" w:lineRule="auto"/>
        <w:jc w:val="left"/>
        <w:textAlignment w:val="center"/>
        <w:rPr>
          <w:b w:val="0"/>
          <w:bCs/>
        </w:rPr>
      </w:pPr>
      <w:r>
        <w:rPr>
          <w:b w:val="0"/>
          <w:bCs/>
        </w:rPr>
        <w:t>C．其子细胞中有的染色体上连接了非同源染色体片段</w:t>
      </w:r>
    </w:p>
    <w:p>
      <w:pPr>
        <w:spacing w:line="360" w:lineRule="auto"/>
        <w:jc w:val="left"/>
        <w:textAlignment w:val="center"/>
        <w:rPr>
          <w:b w:val="0"/>
          <w:bCs/>
        </w:rPr>
      </w:pPr>
      <w:r>
        <w:rPr>
          <w:b w:val="0"/>
          <w:bCs/>
        </w:rPr>
        <w:t>D．若该细胞基因型为Aa，可能会产生基因型为Aaa的子细胞</w:t>
      </w:r>
    </w:p>
    <w:p>
      <w:pPr>
        <w:spacing w:line="360" w:lineRule="auto"/>
        <w:jc w:val="left"/>
        <w:textAlignment w:val="center"/>
        <w:rPr>
          <w:b w:val="0"/>
          <w:bCs/>
        </w:rPr>
      </w:pPr>
      <w:r>
        <w:rPr>
          <w:b w:val="0"/>
          <w:bCs/>
        </w:rPr>
        <w:t>6．（2020年北京高考生物试题）甲型血友病（HA）是由位于X染色体上的A基因突变为a所致。下列关于HA的叙述不正确的是（    ）</w:t>
      </w:r>
    </w:p>
    <w:p>
      <w:pPr>
        <w:tabs>
          <w:tab w:val="left" w:pos="4153"/>
        </w:tabs>
        <w:spacing w:line="360" w:lineRule="auto"/>
        <w:jc w:val="left"/>
        <w:textAlignment w:val="center"/>
        <w:rPr>
          <w:b w:val="0"/>
          <w:bCs/>
        </w:rPr>
      </w:pPr>
      <w:r>
        <w:rPr>
          <w:b w:val="0"/>
          <w:bCs/>
        </w:rPr>
        <w:t>A．HA是一种伴性遗传病</w:t>
      </w:r>
      <w:r>
        <w:rPr>
          <w:b w:val="0"/>
          <w:bCs/>
        </w:rPr>
        <w:tab/>
      </w:r>
      <w:r>
        <w:rPr>
          <w:b w:val="0"/>
          <w:bCs/>
        </w:rPr>
        <w:t>B．HA患者中男性多于女性</w:t>
      </w:r>
    </w:p>
    <w:p>
      <w:pPr>
        <w:tabs>
          <w:tab w:val="left" w:pos="4153"/>
        </w:tabs>
        <w:spacing w:line="360" w:lineRule="auto"/>
        <w:jc w:val="left"/>
        <w:textAlignment w:val="center"/>
        <w:rPr>
          <w:b w:val="0"/>
          <w:bCs/>
        </w:rPr>
      </w:pPr>
      <w:r>
        <w:rPr>
          <w:b w:val="0"/>
          <w:bCs/>
        </w:rPr>
        <w:t>C．X</w:t>
      </w:r>
      <w:r>
        <w:rPr>
          <w:b w:val="0"/>
          <w:bCs/>
          <w:vertAlign w:val="superscript"/>
        </w:rPr>
        <w:t>A</w:t>
      </w:r>
      <w:r>
        <w:rPr>
          <w:b w:val="0"/>
          <w:bCs/>
        </w:rPr>
        <w:t>X</w:t>
      </w:r>
      <w:r>
        <w:rPr>
          <w:b w:val="0"/>
          <w:bCs/>
          <w:vertAlign w:val="superscript"/>
        </w:rPr>
        <w:t>a</w:t>
      </w:r>
      <w:r>
        <w:rPr>
          <w:b w:val="0"/>
          <w:bCs/>
        </w:rPr>
        <w:t>个体不是HA患者</w:t>
      </w:r>
      <w:r>
        <w:rPr>
          <w:b w:val="0"/>
          <w:bCs/>
        </w:rPr>
        <w:tab/>
      </w:r>
      <w:r>
        <w:rPr>
          <w:b w:val="0"/>
          <w:bCs/>
        </w:rPr>
        <w:t>D．男患者的女儿一定患HA</w:t>
      </w:r>
    </w:p>
    <w:p>
      <w:pPr>
        <w:spacing w:line="360" w:lineRule="auto"/>
        <w:jc w:val="left"/>
        <w:textAlignment w:val="center"/>
        <w:rPr>
          <w:b w:val="0"/>
          <w:bCs/>
        </w:rPr>
      </w:pPr>
      <w:r>
        <w:rPr>
          <w:b w:val="0"/>
          <w:bCs/>
        </w:rPr>
        <w:t>7．（2020年北京高考生物试题）如图是雄性哺乳动物体内处于分裂某时期的一个细胞的染色体示意图。相关叙述不正确的是（    ）</w:t>
      </w:r>
    </w:p>
    <w:p>
      <w:pPr>
        <w:spacing w:line="360" w:lineRule="auto"/>
        <w:jc w:val="left"/>
        <w:textAlignment w:val="center"/>
        <w:rPr>
          <w:b w:val="0"/>
          <w:bCs/>
        </w:rPr>
      </w:pPr>
      <w:r>
        <w:rPr>
          <w:b w:val="0"/>
          <w:bCs/>
        </w:rPr>
        <w:drawing>
          <wp:inline distT="0" distB="0" distL="114300" distR="114300">
            <wp:extent cx="1628775" cy="1657350"/>
            <wp:effectExtent l="0" t="0" r="9525" b="0"/>
            <wp:docPr id="1467094542" name="图片 14670945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704663" name="图片 1467094542" descr="figure"/>
                    <pic:cNvPicPr>
                      <a:picLocks noChangeAspect="1"/>
                    </pic:cNvPicPr>
                  </pic:nvPicPr>
                  <pic:blipFill>
                    <a:blip xmlns:r="http://schemas.openxmlformats.org/officeDocument/2006/relationships" r:embed="rId9"/>
                    <a:stretch>
                      <a:fillRect/>
                    </a:stretch>
                  </pic:blipFill>
                  <pic:spPr>
                    <a:xfrm>
                      <a:off x="0" y="0"/>
                      <a:ext cx="1628775" cy="1657350"/>
                    </a:xfrm>
                    <a:prstGeom prst="rect">
                      <a:avLst/>
                    </a:prstGeom>
                  </pic:spPr>
                </pic:pic>
              </a:graphicData>
            </a:graphic>
          </wp:inline>
        </w:drawing>
      </w:r>
    </w:p>
    <w:p>
      <w:pPr>
        <w:spacing w:line="360" w:lineRule="auto"/>
        <w:jc w:val="left"/>
        <w:textAlignment w:val="center"/>
        <w:rPr>
          <w:b w:val="0"/>
          <w:bCs/>
        </w:rPr>
      </w:pPr>
      <w:r>
        <w:rPr>
          <w:b w:val="0"/>
          <w:bCs/>
        </w:rPr>
        <w:t>A．该个体的基因型为AaBbDd</w:t>
      </w:r>
    </w:p>
    <w:p>
      <w:pPr>
        <w:spacing w:line="360" w:lineRule="auto"/>
        <w:jc w:val="left"/>
        <w:textAlignment w:val="center"/>
        <w:rPr>
          <w:b w:val="0"/>
          <w:bCs/>
        </w:rPr>
      </w:pPr>
      <w:r>
        <w:rPr>
          <w:b w:val="0"/>
          <w:bCs/>
        </w:rPr>
        <w:t>B．该细胞正在进行减数分裂</w:t>
      </w:r>
    </w:p>
    <w:p>
      <w:pPr>
        <w:spacing w:line="360" w:lineRule="auto"/>
        <w:jc w:val="left"/>
        <w:textAlignment w:val="center"/>
        <w:rPr>
          <w:b w:val="0"/>
          <w:bCs/>
        </w:rPr>
      </w:pPr>
      <w:r>
        <w:rPr>
          <w:b w:val="0"/>
          <w:bCs/>
        </w:rPr>
        <w:t>C．该细胞分裂完成后只产生2种基因型的精子</w:t>
      </w:r>
    </w:p>
    <w:p>
      <w:pPr>
        <w:spacing w:line="360" w:lineRule="auto"/>
        <w:jc w:val="left"/>
        <w:textAlignment w:val="center"/>
        <w:rPr>
          <w:b w:val="0"/>
          <w:bCs/>
        </w:rPr>
      </w:pPr>
      <w:r>
        <w:rPr>
          <w:b w:val="0"/>
          <w:bCs/>
        </w:rPr>
        <w:t>D．A、a和D、d基因的遗传遵循自由组合定律</w:t>
      </w:r>
    </w:p>
    <w:p>
      <w:pPr>
        <w:spacing w:line="360" w:lineRule="auto"/>
        <w:jc w:val="left"/>
        <w:textAlignment w:val="center"/>
        <w:rPr>
          <w:b w:val="0"/>
          <w:bCs/>
        </w:rPr>
      </w:pPr>
      <w:r>
        <w:rPr>
          <w:b w:val="0"/>
          <w:bCs/>
        </w:rPr>
        <w:t>8．（2020年北京高考生物试题）为培育具有市场竞争力的无籽柑橘，研究者设计如下流程。相关叙述不正确的是（    ）</w:t>
      </w:r>
    </w:p>
    <w:p>
      <w:pPr>
        <w:spacing w:line="360" w:lineRule="auto"/>
        <w:jc w:val="left"/>
        <w:textAlignment w:val="center"/>
        <w:rPr>
          <w:b w:val="0"/>
          <w:bCs/>
        </w:rPr>
      </w:pPr>
      <w:r>
        <w:rPr>
          <w:b w:val="0"/>
          <w:bCs/>
        </w:rPr>
        <w:drawing>
          <wp:inline distT="0" distB="0" distL="114300" distR="114300">
            <wp:extent cx="4448175" cy="876300"/>
            <wp:effectExtent l="0" t="0" r="9525" b="0"/>
            <wp:docPr id="381707579" name="图片 3817075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917799" name="图片 381707579" descr="figure"/>
                    <pic:cNvPicPr>
                      <a:picLocks noChangeAspect="1"/>
                    </pic:cNvPicPr>
                  </pic:nvPicPr>
                  <pic:blipFill>
                    <a:blip xmlns:r="http://schemas.openxmlformats.org/officeDocument/2006/relationships" r:embed="rId10"/>
                    <a:stretch>
                      <a:fillRect/>
                    </a:stretch>
                  </pic:blipFill>
                  <pic:spPr>
                    <a:xfrm>
                      <a:off x="0" y="0"/>
                      <a:ext cx="4448175" cy="876300"/>
                    </a:xfrm>
                    <a:prstGeom prst="rect">
                      <a:avLst/>
                    </a:prstGeom>
                  </pic:spPr>
                </pic:pic>
              </a:graphicData>
            </a:graphic>
          </wp:inline>
        </w:drawing>
      </w:r>
    </w:p>
    <w:p>
      <w:pPr>
        <w:spacing w:line="360" w:lineRule="auto"/>
        <w:jc w:val="left"/>
        <w:textAlignment w:val="center"/>
        <w:rPr>
          <w:b w:val="0"/>
          <w:bCs/>
        </w:rPr>
      </w:pPr>
      <w:r>
        <w:rPr>
          <w:b w:val="0"/>
          <w:bCs/>
        </w:rPr>
        <w:t>A．过程①需使用胰蛋白酶处理</w:t>
      </w:r>
    </w:p>
    <w:p>
      <w:pPr>
        <w:spacing w:line="360" w:lineRule="auto"/>
        <w:jc w:val="left"/>
        <w:textAlignment w:val="center"/>
        <w:rPr>
          <w:b w:val="0"/>
          <w:bCs/>
        </w:rPr>
      </w:pPr>
      <w:r>
        <w:rPr>
          <w:b w:val="0"/>
          <w:bCs/>
        </w:rPr>
        <w:t>B．实现过程②依赖膜的流动性</w:t>
      </w:r>
    </w:p>
    <w:p>
      <w:pPr>
        <w:spacing w:line="360" w:lineRule="auto"/>
        <w:jc w:val="left"/>
        <w:textAlignment w:val="center"/>
        <w:rPr>
          <w:b w:val="0"/>
          <w:bCs/>
        </w:rPr>
      </w:pPr>
      <w:r>
        <w:rPr>
          <w:b w:val="0"/>
          <w:bCs/>
        </w:rPr>
        <w:t>C．过程③需应用植物组培技术</w:t>
      </w:r>
    </w:p>
    <w:p>
      <w:pPr>
        <w:spacing w:line="360" w:lineRule="auto"/>
        <w:jc w:val="left"/>
        <w:textAlignment w:val="center"/>
        <w:rPr>
          <w:b w:val="0"/>
          <w:bCs/>
        </w:rPr>
      </w:pPr>
      <w:r>
        <w:rPr>
          <w:b w:val="0"/>
          <w:bCs/>
        </w:rPr>
        <w:t>D．三倍体植株可产生无籽柑橘</w:t>
      </w:r>
    </w:p>
    <w:p>
      <w:pPr>
        <w:spacing w:line="360" w:lineRule="auto"/>
        <w:jc w:val="left"/>
        <w:textAlignment w:val="center"/>
        <w:rPr>
          <w:b w:val="0"/>
          <w:bCs/>
        </w:rPr>
      </w:pPr>
      <w:r>
        <w:rPr>
          <w:b w:val="0"/>
          <w:bCs/>
        </w:rPr>
        <w:t>9．（2019年全国统一高考生物试卷（新课标Ⅰ））某种二倍体高等植物的性别决定类型为XY型。该植物有宽叶和窄叶两种叶形，宽叶对窄叶为显性。控制这对相对性状的基因（B/b）位于X染色体上，含有基因b的花粉不育。下列叙述错误的是</w:t>
      </w:r>
    </w:p>
    <w:p>
      <w:pPr>
        <w:spacing w:line="360" w:lineRule="auto"/>
        <w:jc w:val="left"/>
        <w:textAlignment w:val="center"/>
        <w:rPr>
          <w:b w:val="0"/>
          <w:bCs/>
        </w:rPr>
      </w:pPr>
      <w:r>
        <w:rPr>
          <w:b w:val="0"/>
          <w:bCs/>
        </w:rPr>
        <w:t>A．窄叶性状只能出现在雄株中，不可能出现在雌株中</w:t>
      </w:r>
    </w:p>
    <w:p>
      <w:pPr>
        <w:spacing w:line="360" w:lineRule="auto"/>
        <w:jc w:val="left"/>
        <w:textAlignment w:val="center"/>
        <w:rPr>
          <w:b w:val="0"/>
          <w:bCs/>
        </w:rPr>
      </w:pPr>
      <w:r>
        <w:rPr>
          <w:b w:val="0"/>
          <w:bCs/>
        </w:rPr>
        <w:t>B．宽叶雌株与宽叶雄株杂交，子代中可能出现窄叶雄株</w:t>
      </w:r>
    </w:p>
    <w:p>
      <w:pPr>
        <w:spacing w:line="360" w:lineRule="auto"/>
        <w:jc w:val="left"/>
        <w:textAlignment w:val="center"/>
        <w:rPr>
          <w:b w:val="0"/>
          <w:bCs/>
        </w:rPr>
      </w:pPr>
      <w:r>
        <w:rPr>
          <w:b w:val="0"/>
          <w:bCs/>
        </w:rPr>
        <w:t>C．宽叶雌株与窄叶雄株杂交，子代中既有雌株又有雄株</w:t>
      </w:r>
    </w:p>
    <w:p>
      <w:pPr>
        <w:spacing w:line="360" w:lineRule="auto"/>
        <w:jc w:val="left"/>
        <w:textAlignment w:val="center"/>
        <w:rPr>
          <w:b w:val="0"/>
          <w:bCs/>
        </w:rPr>
      </w:pPr>
      <w:r>
        <w:rPr>
          <w:b w:val="0"/>
          <w:bCs/>
        </w:rPr>
        <w:t>D．若亲本杂交后子代雄株均为宽叶，则亲本雌株是纯合子</w:t>
      </w:r>
    </w:p>
    <w:p>
      <w:pPr>
        <w:spacing w:line="360" w:lineRule="auto"/>
        <w:jc w:val="left"/>
        <w:textAlignment w:val="center"/>
        <w:rPr>
          <w:b w:val="0"/>
          <w:bCs/>
        </w:rPr>
      </w:pPr>
      <w:r>
        <w:rPr>
          <w:b w:val="0"/>
          <w:bCs/>
        </w:rPr>
        <w:t>10．（2019年全国统一高考生物试卷（新课标Ⅲ））假设在特定环境中，某种动物基因型为BB和Bb的受精卵均可发育成个体，基因型为bb的受精卵全部死亡。现有基因型均为Bb的该动物1000对（每对含有1个父本和1个母本），在这种环境中，若每对亲本只形成一个受精卵，则理论上该群体的子一代中BB、Bb、bb个体的数目依次为</w:t>
      </w:r>
    </w:p>
    <w:p>
      <w:pPr>
        <w:spacing w:line="360" w:lineRule="auto"/>
        <w:jc w:val="left"/>
        <w:textAlignment w:val="center"/>
        <w:rPr>
          <w:b w:val="0"/>
          <w:bCs/>
        </w:rPr>
      </w:pPr>
      <w:r>
        <w:rPr>
          <w:b w:val="0"/>
          <w:bCs/>
        </w:rPr>
        <w:t>A．250、500、0</w:t>
      </w:r>
    </w:p>
    <w:p>
      <w:pPr>
        <w:spacing w:line="360" w:lineRule="auto"/>
        <w:jc w:val="left"/>
        <w:textAlignment w:val="center"/>
        <w:rPr>
          <w:b w:val="0"/>
          <w:bCs/>
        </w:rPr>
      </w:pPr>
      <w:r>
        <w:rPr>
          <w:b w:val="0"/>
          <w:bCs/>
        </w:rPr>
        <w:t>B．250、500、250</w:t>
      </w:r>
    </w:p>
    <w:p>
      <w:pPr>
        <w:spacing w:line="360" w:lineRule="auto"/>
        <w:jc w:val="left"/>
        <w:textAlignment w:val="center"/>
        <w:rPr>
          <w:b w:val="0"/>
          <w:bCs/>
        </w:rPr>
      </w:pPr>
      <w:r>
        <w:rPr>
          <w:b w:val="0"/>
          <w:bCs/>
        </w:rPr>
        <w:t>C．500、250、0</w:t>
      </w:r>
    </w:p>
    <w:p>
      <w:pPr>
        <w:spacing w:line="360" w:lineRule="auto"/>
        <w:jc w:val="left"/>
        <w:textAlignment w:val="center"/>
        <w:rPr>
          <w:b w:val="0"/>
          <w:bCs/>
        </w:rPr>
      </w:pPr>
      <w:r>
        <w:rPr>
          <w:b w:val="0"/>
          <w:bCs/>
        </w:rPr>
        <w:t>D．750、250、0</w:t>
      </w:r>
    </w:p>
    <w:p>
      <w:pPr>
        <w:spacing w:line="360" w:lineRule="auto"/>
        <w:jc w:val="left"/>
        <w:textAlignment w:val="center"/>
        <w:rPr>
          <w:b w:val="0"/>
          <w:bCs/>
        </w:rPr>
      </w:pPr>
      <w:r>
        <w:rPr>
          <w:b w:val="0"/>
          <w:bCs/>
        </w:rPr>
        <w:t>11．（2019年江苏省高考生物试卷）下图为初级精母细胞减数分裂时的一对同源染色体示意图，图中1～8表示基因。不考虑突变的情况下，下列叙述正确的是</w:t>
      </w:r>
    </w:p>
    <w:p>
      <w:pPr>
        <w:spacing w:line="360" w:lineRule="auto"/>
        <w:jc w:val="left"/>
        <w:textAlignment w:val="center"/>
        <w:rPr>
          <w:b w:val="0"/>
          <w:bCs/>
        </w:rPr>
      </w:pPr>
      <w:r>
        <w:rPr>
          <w:b w:val="0"/>
          <w:bCs/>
        </w:rPr>
        <w:drawing>
          <wp:inline distT="0" distB="0" distL="114300" distR="114300">
            <wp:extent cx="1962150" cy="1247775"/>
            <wp:effectExtent l="0" t="0" r="0" b="9525"/>
            <wp:docPr id="100007" name="图片 1000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26240" name="图片 100007" descr="figure"/>
                    <pic:cNvPicPr>
                      <a:picLocks noChangeAspect="1"/>
                    </pic:cNvPicPr>
                  </pic:nvPicPr>
                  <pic:blipFill>
                    <a:blip xmlns:r="http://schemas.openxmlformats.org/officeDocument/2006/relationships" r:embed="rId11"/>
                    <a:stretch>
                      <a:fillRect/>
                    </a:stretch>
                  </pic:blipFill>
                  <pic:spPr>
                    <a:xfrm>
                      <a:off x="0" y="0"/>
                      <a:ext cx="1962150" cy="1247775"/>
                    </a:xfrm>
                    <a:prstGeom prst="rect">
                      <a:avLst/>
                    </a:prstGeom>
                  </pic:spPr>
                </pic:pic>
              </a:graphicData>
            </a:graphic>
          </wp:inline>
        </w:drawing>
      </w:r>
    </w:p>
    <w:p>
      <w:pPr>
        <w:spacing w:line="360" w:lineRule="auto"/>
        <w:jc w:val="left"/>
        <w:textAlignment w:val="center"/>
        <w:rPr>
          <w:b w:val="0"/>
          <w:bCs/>
        </w:rPr>
      </w:pPr>
      <w:r>
        <w:rPr>
          <w:b w:val="0"/>
          <w:bCs/>
        </w:rPr>
        <w:t>A．1与2、3、4互为等位基因，与6、7、8互为非等位基因</w:t>
      </w:r>
    </w:p>
    <w:p>
      <w:pPr>
        <w:spacing w:line="360" w:lineRule="auto"/>
        <w:jc w:val="left"/>
        <w:textAlignment w:val="center"/>
        <w:rPr>
          <w:b w:val="0"/>
          <w:bCs/>
        </w:rPr>
      </w:pPr>
      <w:r>
        <w:rPr>
          <w:b w:val="0"/>
          <w:bCs/>
        </w:rPr>
        <w:t>B．同一个体的精原细胞有丝分裂前期也应含有基因1～8</w:t>
      </w:r>
    </w:p>
    <w:p>
      <w:pPr>
        <w:spacing w:line="360" w:lineRule="auto"/>
        <w:jc w:val="left"/>
        <w:textAlignment w:val="center"/>
        <w:rPr>
          <w:b w:val="0"/>
          <w:bCs/>
        </w:rPr>
      </w:pPr>
      <w:r>
        <w:rPr>
          <w:b w:val="0"/>
          <w:bCs/>
        </w:rPr>
        <w:t>C．1与3都在减数第一次分裂分离，1与2都在减数第二次分裂分离</w:t>
      </w:r>
    </w:p>
    <w:p>
      <w:pPr>
        <w:spacing w:line="360" w:lineRule="auto"/>
        <w:jc w:val="left"/>
        <w:textAlignment w:val="center"/>
        <w:rPr>
          <w:b w:val="0"/>
          <w:bCs/>
        </w:rPr>
      </w:pPr>
      <w:r>
        <w:rPr>
          <w:b w:val="0"/>
          <w:bCs/>
        </w:rPr>
        <w:t>D．1分别与6、7、8组合都能形成重组型的配子</w:t>
      </w:r>
    </w:p>
    <w:p>
      <w:pPr>
        <w:spacing w:line="360" w:lineRule="auto"/>
        <w:jc w:val="left"/>
        <w:textAlignment w:val="center"/>
        <w:rPr>
          <w:b w:val="0"/>
          <w:bCs/>
        </w:rPr>
      </w:pPr>
      <w:r>
        <w:rPr>
          <w:b w:val="0"/>
          <w:bCs/>
        </w:rPr>
        <w:t>12．（2019年海南省高考生物试卷）下列实验及结果中，能作为直接证据说明“核糖核酸是遗传物质”的是（    ）</w:t>
      </w:r>
    </w:p>
    <w:p>
      <w:pPr>
        <w:spacing w:line="360" w:lineRule="auto"/>
        <w:jc w:val="left"/>
        <w:textAlignment w:val="center"/>
        <w:rPr>
          <w:b w:val="0"/>
          <w:bCs/>
        </w:rPr>
      </w:pPr>
      <w:r>
        <w:rPr>
          <w:b w:val="0"/>
          <w:bCs/>
        </w:rPr>
        <w:t>A．红花植株与白花植株杂交，F</w:t>
      </w:r>
      <w:r>
        <w:rPr>
          <w:b w:val="0"/>
          <w:bCs/>
          <w:vertAlign w:val="subscript"/>
        </w:rPr>
        <w:t>1</w:t>
      </w:r>
      <w:r>
        <w:rPr>
          <w:b w:val="0"/>
          <w:bCs/>
        </w:rPr>
        <w:t>为红花，F</w:t>
      </w:r>
      <w:r>
        <w:rPr>
          <w:b w:val="0"/>
          <w:bCs/>
          <w:vertAlign w:val="subscript"/>
        </w:rPr>
        <w:t>2</w:t>
      </w:r>
      <w:r>
        <w:rPr>
          <w:b w:val="0"/>
          <w:bCs/>
        </w:rPr>
        <w:t>中红花：白花=3:1</w:t>
      </w:r>
    </w:p>
    <w:p>
      <w:pPr>
        <w:spacing w:line="360" w:lineRule="auto"/>
        <w:jc w:val="left"/>
        <w:textAlignment w:val="center"/>
        <w:rPr>
          <w:b w:val="0"/>
          <w:bCs/>
        </w:rPr>
      </w:pPr>
      <w:r>
        <w:rPr>
          <w:b w:val="0"/>
          <w:bCs/>
        </w:rPr>
        <w:t>B．病毒甲的RNA与病毒乙的蛋白质混合后感染烟草只能得到病毒甲</w:t>
      </w:r>
    </w:p>
    <w:p>
      <w:pPr>
        <w:spacing w:line="360" w:lineRule="auto"/>
        <w:jc w:val="left"/>
        <w:textAlignment w:val="center"/>
        <w:rPr>
          <w:b w:val="0"/>
          <w:bCs/>
        </w:rPr>
      </w:pPr>
      <w:r>
        <w:rPr>
          <w:b w:val="0"/>
          <w:bCs/>
        </w:rPr>
        <w:t>C．加热杀死的S型肺炎双球菌与R型活菌混合培养后可分离出S型活菌</w:t>
      </w:r>
    </w:p>
    <w:p>
      <w:pPr>
        <w:spacing w:line="360" w:lineRule="auto"/>
        <w:jc w:val="left"/>
        <w:textAlignment w:val="center"/>
        <w:rPr>
          <w:b w:val="0"/>
          <w:bCs/>
        </w:rPr>
      </w:pPr>
      <w:r>
        <w:rPr>
          <w:b w:val="0"/>
          <w:bCs/>
        </w:rPr>
        <w:t>D．用放射性同位素标记T</w:t>
      </w:r>
      <w:r>
        <w:rPr>
          <w:b w:val="0"/>
          <w:bCs/>
          <w:vertAlign w:val="subscript"/>
        </w:rPr>
        <w:t>2</w:t>
      </w:r>
      <w:r>
        <w:rPr>
          <w:b w:val="0"/>
          <w:bCs/>
        </w:rPr>
        <w:t>噬菌体外壳蛋白，在子代噬菌体中检测不到放射性</w:t>
      </w:r>
    </w:p>
    <w:p>
      <w:pPr>
        <w:spacing w:line="360" w:lineRule="auto"/>
        <w:jc w:val="left"/>
        <w:textAlignment w:val="center"/>
        <w:rPr>
          <w:b w:val="0"/>
          <w:bCs/>
          <w:sz w:val="21"/>
        </w:rPr>
      </w:pPr>
      <w:r>
        <w:rPr>
          <w:b w:val="0"/>
          <w:bCs/>
        </w:rPr>
        <w:t>13．（海南省2018届高三高考生物试题）</w:t>
      </w:r>
      <w:r>
        <w:rPr>
          <w:b w:val="0"/>
          <w:bCs/>
          <w:sz w:val="21"/>
        </w:rPr>
        <w:t>关于复制、转录和逆转录的叙述，下列说法错误的是（　　）</w:t>
      </w:r>
    </w:p>
    <w:p>
      <w:pPr>
        <w:spacing w:line="360" w:lineRule="auto"/>
        <w:jc w:val="left"/>
        <w:textAlignment w:val="center"/>
        <w:rPr>
          <w:b w:val="0"/>
          <w:bCs/>
          <w:sz w:val="21"/>
        </w:rPr>
      </w:pPr>
      <w:r>
        <w:rPr>
          <w:b w:val="0"/>
          <w:bCs/>
        </w:rPr>
        <w:t>A．</w:t>
      </w:r>
      <w:r>
        <w:rPr>
          <w:b w:val="0"/>
          <w:bCs/>
          <w:sz w:val="21"/>
        </w:rPr>
        <w:t>逆转录和DNA复制的产物都是DNA</w:t>
      </w:r>
    </w:p>
    <w:p>
      <w:pPr>
        <w:spacing w:line="360" w:lineRule="auto"/>
        <w:jc w:val="left"/>
        <w:textAlignment w:val="center"/>
        <w:rPr>
          <w:b w:val="0"/>
          <w:bCs/>
          <w:sz w:val="21"/>
        </w:rPr>
      </w:pPr>
      <w:r>
        <w:rPr>
          <w:b w:val="0"/>
          <w:bCs/>
        </w:rPr>
        <w:t>B．</w:t>
      </w:r>
      <w:r>
        <w:rPr>
          <w:b w:val="0"/>
          <w:bCs/>
          <w:sz w:val="21"/>
        </w:rPr>
        <w:t>转录需要RNA聚合酶，逆转录需要逆转录酶</w:t>
      </w:r>
    </w:p>
    <w:p>
      <w:pPr>
        <w:spacing w:line="360" w:lineRule="auto"/>
        <w:jc w:val="left"/>
        <w:textAlignment w:val="center"/>
        <w:rPr>
          <w:b w:val="0"/>
          <w:bCs/>
          <w:sz w:val="21"/>
        </w:rPr>
      </w:pPr>
      <w:r>
        <w:rPr>
          <w:b w:val="0"/>
          <w:bCs/>
        </w:rPr>
        <w:t>C．</w:t>
      </w:r>
      <w:r>
        <w:rPr>
          <w:b w:val="0"/>
          <w:bCs/>
          <w:sz w:val="21"/>
        </w:rPr>
        <w:t>转录和逆转录所需要的反应物都是核糖核苷酸</w:t>
      </w:r>
    </w:p>
    <w:p>
      <w:pPr>
        <w:spacing w:line="360" w:lineRule="auto"/>
        <w:jc w:val="left"/>
        <w:textAlignment w:val="center"/>
        <w:rPr>
          <w:b w:val="0"/>
          <w:bCs/>
          <w:sz w:val="21"/>
        </w:rPr>
      </w:pPr>
      <w:r>
        <w:rPr>
          <w:b w:val="0"/>
          <w:bCs/>
        </w:rPr>
        <w:t>D．</w:t>
      </w:r>
      <w:r>
        <w:rPr>
          <w:b w:val="0"/>
          <w:bCs/>
          <w:sz w:val="21"/>
        </w:rPr>
        <w:t>细胞核中的DNA复制和转录都以DNA为模板</w:t>
      </w:r>
    </w:p>
    <w:p>
      <w:pPr>
        <w:spacing w:line="360" w:lineRule="auto"/>
        <w:jc w:val="left"/>
        <w:textAlignment w:val="center"/>
        <w:rPr>
          <w:b w:val="0"/>
          <w:bCs/>
        </w:rPr>
      </w:pPr>
      <w:r>
        <w:rPr>
          <w:b w:val="0"/>
          <w:bCs/>
        </w:rPr>
        <w:t>14．（海南省2018届高三高考生物试题）现有DNA分子的两条单链均只含有</w:t>
      </w:r>
      <w:r>
        <w:rPr>
          <w:b w:val="0"/>
          <w:bCs/>
          <w:vertAlign w:val="superscript"/>
        </w:rPr>
        <w:t>14</w:t>
      </w:r>
      <w:r>
        <w:rPr>
          <w:b w:val="0"/>
          <w:bCs/>
        </w:rPr>
        <w:t>N（表示为</w:t>
      </w:r>
      <w:r>
        <w:rPr>
          <w:b w:val="0"/>
          <w:bCs/>
          <w:vertAlign w:val="superscript"/>
        </w:rPr>
        <w:t>14</w:t>
      </w:r>
      <w:r>
        <w:rPr>
          <w:b w:val="0"/>
          <w:bCs/>
        </w:rPr>
        <w:t>N</w:t>
      </w:r>
      <w:r>
        <w:rPr>
          <w:b w:val="0"/>
          <w:bCs/>
          <w:vertAlign w:val="superscript"/>
        </w:rPr>
        <w:t>14</w:t>
      </w:r>
      <w:r>
        <w:rPr>
          <w:b w:val="0"/>
          <w:bCs/>
        </w:rPr>
        <w:t>N）的大肠杆菌，若将该大肠杆菌在含有</w:t>
      </w:r>
      <w:r>
        <w:rPr>
          <w:b w:val="0"/>
          <w:bCs/>
          <w:vertAlign w:val="superscript"/>
        </w:rPr>
        <w:t>15</w:t>
      </w:r>
      <w:r>
        <w:rPr>
          <w:b w:val="0"/>
          <w:bCs/>
        </w:rPr>
        <w:t>N的培养基中繁殖两代，再转到含有</w:t>
      </w:r>
      <w:r>
        <w:rPr>
          <w:b w:val="0"/>
          <w:bCs/>
          <w:vertAlign w:val="superscript"/>
        </w:rPr>
        <w:t>14</w:t>
      </w:r>
      <w:r>
        <w:rPr>
          <w:b w:val="0"/>
          <w:bCs/>
        </w:rPr>
        <w:t>N的培养基中繁殖一代，则理论上DNA分子的组成类型和比例分别是（　　）</w:t>
      </w:r>
    </w:p>
    <w:p>
      <w:pPr>
        <w:spacing w:line="360" w:lineRule="auto"/>
        <w:jc w:val="left"/>
        <w:textAlignment w:val="center"/>
        <w:rPr>
          <w:b w:val="0"/>
          <w:bCs/>
        </w:rPr>
      </w:pPr>
      <w:r>
        <w:rPr>
          <w:b w:val="0"/>
          <w:bCs/>
        </w:rPr>
        <w:t>A．有</w:t>
      </w:r>
      <w:r>
        <w:rPr>
          <w:b w:val="0"/>
          <w:bCs/>
          <w:vertAlign w:val="superscript"/>
        </w:rPr>
        <w:t>15</w:t>
      </w:r>
      <w:r>
        <w:rPr>
          <w:b w:val="0"/>
          <w:bCs/>
        </w:rPr>
        <w:t>N</w:t>
      </w:r>
      <w:r>
        <w:rPr>
          <w:b w:val="0"/>
          <w:bCs/>
          <w:vertAlign w:val="superscript"/>
        </w:rPr>
        <w:t>14</w:t>
      </w:r>
      <w:r>
        <w:rPr>
          <w:b w:val="0"/>
          <w:bCs/>
        </w:rPr>
        <w:t>N和</w:t>
      </w:r>
      <w:r>
        <w:rPr>
          <w:b w:val="0"/>
          <w:bCs/>
          <w:vertAlign w:val="superscript"/>
        </w:rPr>
        <w:t>14</w:t>
      </w:r>
      <w:r>
        <w:rPr>
          <w:b w:val="0"/>
          <w:bCs/>
        </w:rPr>
        <w:t>N</w:t>
      </w:r>
      <w:r>
        <w:rPr>
          <w:b w:val="0"/>
          <w:bCs/>
          <w:vertAlign w:val="superscript"/>
        </w:rPr>
        <w:t>14</w:t>
      </w:r>
      <w:r>
        <w:rPr>
          <w:b w:val="0"/>
          <w:bCs/>
        </w:rPr>
        <w:t>N两种，其比例为1：3</w:t>
      </w:r>
    </w:p>
    <w:p>
      <w:pPr>
        <w:spacing w:line="360" w:lineRule="auto"/>
        <w:jc w:val="left"/>
        <w:textAlignment w:val="center"/>
        <w:rPr>
          <w:b w:val="0"/>
          <w:bCs/>
        </w:rPr>
      </w:pPr>
      <w:r>
        <w:rPr>
          <w:b w:val="0"/>
          <w:bCs/>
        </w:rPr>
        <w:t>B．有</w:t>
      </w:r>
      <w:r>
        <w:rPr>
          <w:b w:val="0"/>
          <w:bCs/>
          <w:vertAlign w:val="superscript"/>
        </w:rPr>
        <w:t>15</w:t>
      </w:r>
      <w:r>
        <w:rPr>
          <w:b w:val="0"/>
          <w:bCs/>
        </w:rPr>
        <w:t>N</w:t>
      </w:r>
      <w:r>
        <w:rPr>
          <w:b w:val="0"/>
          <w:bCs/>
          <w:vertAlign w:val="superscript"/>
        </w:rPr>
        <w:t>15</w:t>
      </w:r>
      <w:r>
        <w:rPr>
          <w:b w:val="0"/>
          <w:bCs/>
        </w:rPr>
        <w:t>N和</w:t>
      </w:r>
      <w:r>
        <w:rPr>
          <w:b w:val="0"/>
          <w:bCs/>
          <w:vertAlign w:val="superscript"/>
        </w:rPr>
        <w:t>14</w:t>
      </w:r>
      <w:r>
        <w:rPr>
          <w:b w:val="0"/>
          <w:bCs/>
        </w:rPr>
        <w:t>N</w:t>
      </w:r>
      <w:r>
        <w:rPr>
          <w:b w:val="0"/>
          <w:bCs/>
          <w:vertAlign w:val="superscript"/>
        </w:rPr>
        <w:t>14</w:t>
      </w:r>
      <w:r>
        <w:rPr>
          <w:b w:val="0"/>
          <w:bCs/>
        </w:rPr>
        <w:t>N两种，其比例为1：1</w:t>
      </w:r>
    </w:p>
    <w:p>
      <w:pPr>
        <w:spacing w:line="360" w:lineRule="auto"/>
        <w:jc w:val="left"/>
        <w:textAlignment w:val="center"/>
        <w:rPr>
          <w:b w:val="0"/>
          <w:bCs/>
        </w:rPr>
      </w:pPr>
      <w:r>
        <w:rPr>
          <w:b w:val="0"/>
          <w:bCs/>
        </w:rPr>
        <w:t>C．有</w:t>
      </w:r>
      <w:r>
        <w:rPr>
          <w:b w:val="0"/>
          <w:bCs/>
          <w:vertAlign w:val="superscript"/>
        </w:rPr>
        <w:t>15</w:t>
      </w:r>
      <w:r>
        <w:rPr>
          <w:b w:val="0"/>
          <w:bCs/>
        </w:rPr>
        <w:t>N</w:t>
      </w:r>
      <w:r>
        <w:rPr>
          <w:b w:val="0"/>
          <w:bCs/>
          <w:vertAlign w:val="superscript"/>
        </w:rPr>
        <w:t>15</w:t>
      </w:r>
      <w:r>
        <w:rPr>
          <w:b w:val="0"/>
          <w:bCs/>
        </w:rPr>
        <w:t>N和</w:t>
      </w:r>
      <w:r>
        <w:rPr>
          <w:b w:val="0"/>
          <w:bCs/>
          <w:vertAlign w:val="superscript"/>
        </w:rPr>
        <w:t>14</w:t>
      </w:r>
      <w:r>
        <w:rPr>
          <w:b w:val="0"/>
          <w:bCs/>
        </w:rPr>
        <w:t>N</w:t>
      </w:r>
      <w:r>
        <w:rPr>
          <w:b w:val="0"/>
          <w:bCs/>
          <w:vertAlign w:val="superscript"/>
        </w:rPr>
        <w:t>14</w:t>
      </w:r>
      <w:r>
        <w:rPr>
          <w:b w:val="0"/>
          <w:bCs/>
        </w:rPr>
        <w:t>N两种，其比例为3：1</w:t>
      </w:r>
    </w:p>
    <w:p>
      <w:pPr>
        <w:spacing w:line="360" w:lineRule="auto"/>
        <w:jc w:val="left"/>
        <w:textAlignment w:val="center"/>
        <w:rPr>
          <w:b w:val="0"/>
          <w:bCs/>
        </w:rPr>
      </w:pPr>
      <w:r>
        <w:rPr>
          <w:b w:val="0"/>
          <w:bCs/>
        </w:rPr>
        <w:t>D．有</w:t>
      </w:r>
      <w:r>
        <w:rPr>
          <w:b w:val="0"/>
          <w:bCs/>
          <w:vertAlign w:val="superscript"/>
        </w:rPr>
        <w:t>15</w:t>
      </w:r>
      <w:r>
        <w:rPr>
          <w:b w:val="0"/>
          <w:bCs/>
        </w:rPr>
        <w:t>N</w:t>
      </w:r>
      <w:r>
        <w:rPr>
          <w:b w:val="0"/>
          <w:bCs/>
          <w:vertAlign w:val="superscript"/>
        </w:rPr>
        <w:t>14</w:t>
      </w:r>
      <w:r>
        <w:rPr>
          <w:b w:val="0"/>
          <w:bCs/>
        </w:rPr>
        <w:t>N和</w:t>
      </w:r>
      <w:r>
        <w:rPr>
          <w:b w:val="0"/>
          <w:bCs/>
          <w:vertAlign w:val="superscript"/>
        </w:rPr>
        <w:t>14</w:t>
      </w:r>
      <w:r>
        <w:rPr>
          <w:b w:val="0"/>
          <w:bCs/>
        </w:rPr>
        <w:t>N1</w:t>
      </w:r>
      <w:r>
        <w:rPr>
          <w:b w:val="0"/>
          <w:bCs/>
          <w:vertAlign w:val="superscript"/>
        </w:rPr>
        <w:t>4</w:t>
      </w:r>
      <w:r>
        <w:rPr>
          <w:b w:val="0"/>
          <w:bCs/>
        </w:rPr>
        <w:t>N两种，其比例为3：1</w:t>
      </w:r>
    </w:p>
    <w:p>
      <w:pPr>
        <w:spacing w:line="360" w:lineRule="auto"/>
        <w:jc w:val="left"/>
        <w:textAlignment w:val="center"/>
        <w:rPr>
          <w:b w:val="0"/>
          <w:bCs/>
          <w:sz w:val="21"/>
        </w:rPr>
      </w:pPr>
      <w:r>
        <w:rPr>
          <w:b w:val="0"/>
          <w:bCs/>
        </w:rPr>
        <w:t>15．（海南省2018届高三高考生物试题）</w:t>
      </w:r>
      <w:r>
        <w:rPr>
          <w:b w:val="0"/>
          <w:bCs/>
          <w:sz w:val="21"/>
        </w:rPr>
        <w:t>一对表现型正常的夫妻，夫妻双方的父亲都是红绿色盲。这对夫妻如果生育后代，则理论上（　　）</w:t>
      </w:r>
    </w:p>
    <w:p>
      <w:pPr>
        <w:spacing w:line="360" w:lineRule="auto"/>
        <w:jc w:val="left"/>
        <w:textAlignment w:val="center"/>
        <w:rPr>
          <w:b w:val="0"/>
          <w:bCs/>
          <w:sz w:val="21"/>
        </w:rPr>
      </w:pPr>
      <w:r>
        <w:rPr>
          <w:b w:val="0"/>
          <w:bCs/>
        </w:rPr>
        <w:t>A．</w:t>
      </w:r>
      <w:r>
        <w:rPr>
          <w:b w:val="0"/>
          <w:bCs/>
          <w:sz w:val="21"/>
        </w:rPr>
        <w:t>女儿正常，儿子中患红绿色盲的概率为1</w:t>
      </w:r>
    </w:p>
    <w:p>
      <w:pPr>
        <w:spacing w:line="360" w:lineRule="auto"/>
        <w:jc w:val="left"/>
        <w:textAlignment w:val="center"/>
        <w:rPr>
          <w:b w:val="0"/>
          <w:bCs/>
          <w:sz w:val="21"/>
        </w:rPr>
      </w:pPr>
      <w:r>
        <w:rPr>
          <w:b w:val="0"/>
          <w:bCs/>
        </w:rPr>
        <w:t>B．</w:t>
      </w:r>
      <w:r>
        <w:rPr>
          <w:b w:val="0"/>
          <w:bCs/>
          <w:sz w:val="21"/>
        </w:rPr>
        <w:t>儿子和女儿中患红绿色盲的概率都为1/2</w:t>
      </w:r>
    </w:p>
    <w:p>
      <w:pPr>
        <w:spacing w:line="360" w:lineRule="auto"/>
        <w:jc w:val="left"/>
        <w:textAlignment w:val="center"/>
        <w:rPr>
          <w:b w:val="0"/>
          <w:bCs/>
          <w:sz w:val="21"/>
        </w:rPr>
      </w:pPr>
      <w:r>
        <w:rPr>
          <w:b w:val="0"/>
          <w:bCs/>
        </w:rPr>
        <w:t>C．</w:t>
      </w:r>
      <w:r>
        <w:rPr>
          <w:b w:val="0"/>
          <w:bCs/>
          <w:sz w:val="21"/>
        </w:rPr>
        <w:t>女儿正常，儿子中患红绿色盲的概率为1/2</w:t>
      </w:r>
    </w:p>
    <w:p>
      <w:pPr>
        <w:spacing w:line="360" w:lineRule="auto"/>
        <w:jc w:val="left"/>
        <w:textAlignment w:val="center"/>
        <w:rPr>
          <w:b w:val="0"/>
          <w:bCs/>
          <w:sz w:val="21"/>
        </w:rPr>
      </w:pPr>
      <w:r>
        <w:rPr>
          <w:b w:val="0"/>
          <w:bCs/>
        </w:rPr>
        <w:t>D．</w:t>
      </w:r>
      <w:r>
        <w:rPr>
          <w:b w:val="0"/>
          <w:bCs/>
          <w:sz w:val="21"/>
        </w:rPr>
        <w:t>儿子正常，女儿中患红绿色盲的概率为1/2</w:t>
      </w:r>
    </w:p>
    <w:p>
      <w:pPr>
        <w:spacing w:line="360" w:lineRule="auto"/>
        <w:jc w:val="left"/>
        <w:textAlignment w:val="center"/>
        <w:rPr>
          <w:b w:val="0"/>
          <w:bCs/>
        </w:rPr>
      </w:pPr>
      <w:r>
        <w:rPr>
          <w:b w:val="0"/>
          <w:bCs/>
        </w:rPr>
        <w:t>16．（2018年全国普通高等学校招生统一考试生物（天津卷））果蝇的生物钟基因位于X染色体上，有节律（X</w:t>
      </w:r>
      <w:r>
        <w:rPr>
          <w:b w:val="0"/>
          <w:bCs/>
          <w:vertAlign w:val="superscript"/>
        </w:rPr>
        <w:t>B</w:t>
      </w:r>
      <w:r>
        <w:rPr>
          <w:b w:val="0"/>
          <w:bCs/>
        </w:rPr>
        <w:t>）对无节律（X</w:t>
      </w:r>
      <w:r>
        <w:rPr>
          <w:b w:val="0"/>
          <w:bCs/>
          <w:vertAlign w:val="superscript"/>
        </w:rPr>
        <w:t>b</w:t>
      </w:r>
      <w:r>
        <w:rPr>
          <w:b w:val="0"/>
          <w:bCs/>
        </w:rPr>
        <w:t>）为显性；体色基因位于常染色体上，灰身（A）对黑身（a）为显性。在基因型为AaX</w:t>
      </w:r>
      <w:r>
        <w:rPr>
          <w:b w:val="0"/>
          <w:bCs/>
          <w:vertAlign w:val="superscript"/>
        </w:rPr>
        <w:t>B</w:t>
      </w:r>
      <w:r>
        <w:rPr>
          <w:b w:val="0"/>
          <w:bCs/>
        </w:rPr>
        <w:t>Y的雄蝇减数分裂过程中，若出现一个AAX</w:t>
      </w:r>
      <w:r>
        <w:rPr>
          <w:b w:val="0"/>
          <w:bCs/>
          <w:vertAlign w:val="superscript"/>
        </w:rPr>
        <w:t>B</w:t>
      </w:r>
      <w:r>
        <w:rPr>
          <w:b w:val="0"/>
          <w:bCs/>
        </w:rPr>
        <w:t>X</w:t>
      </w:r>
      <w:r>
        <w:rPr>
          <w:b w:val="0"/>
          <w:bCs/>
          <w:vertAlign w:val="superscript"/>
        </w:rPr>
        <w:t>b</w:t>
      </w:r>
      <w:r>
        <w:rPr>
          <w:b w:val="0"/>
          <w:bCs/>
        </w:rPr>
        <w:t>类型的变异细胞，有关分析正确的是</w:t>
      </w:r>
    </w:p>
    <w:p>
      <w:pPr>
        <w:spacing w:line="360" w:lineRule="auto"/>
        <w:jc w:val="left"/>
        <w:textAlignment w:val="center"/>
        <w:rPr>
          <w:b w:val="0"/>
          <w:bCs/>
        </w:rPr>
      </w:pPr>
      <w:r>
        <w:rPr>
          <w:b w:val="0"/>
          <w:bCs/>
        </w:rPr>
        <w:t>A．该细胞是初级精母细胞</w:t>
      </w:r>
    </w:p>
    <w:p>
      <w:pPr>
        <w:spacing w:line="360" w:lineRule="auto"/>
        <w:jc w:val="left"/>
        <w:textAlignment w:val="center"/>
        <w:rPr>
          <w:b w:val="0"/>
          <w:bCs/>
        </w:rPr>
      </w:pPr>
      <w:r>
        <w:rPr>
          <w:b w:val="0"/>
          <w:bCs/>
        </w:rPr>
        <w:t>B．该细胞的核DNA数是体细胞的一半</w:t>
      </w:r>
    </w:p>
    <w:p>
      <w:pPr>
        <w:spacing w:line="360" w:lineRule="auto"/>
        <w:jc w:val="left"/>
        <w:textAlignment w:val="center"/>
        <w:rPr>
          <w:b w:val="0"/>
          <w:bCs/>
        </w:rPr>
      </w:pPr>
      <w:r>
        <w:rPr>
          <w:b w:val="0"/>
          <w:bCs/>
        </w:rPr>
        <w:t>C．形成该细胞过程中，A和a随姐妹染色单体分开发生了分离</w:t>
      </w:r>
    </w:p>
    <w:p>
      <w:pPr>
        <w:spacing w:line="360" w:lineRule="auto"/>
        <w:jc w:val="left"/>
        <w:textAlignment w:val="center"/>
        <w:rPr>
          <w:b w:val="0"/>
          <w:bCs/>
        </w:rPr>
      </w:pPr>
      <w:r>
        <w:rPr>
          <w:b w:val="0"/>
          <w:bCs/>
        </w:rPr>
        <w:t>D．形成该细胞过程中，有节律基因发生了突变</w:t>
      </w:r>
    </w:p>
    <w:p>
      <w:pPr>
        <w:rPr>
          <w:rFonts w:eastAsia="宋体" w:hint="eastAsia"/>
          <w:b w:val="0"/>
          <w:bCs/>
          <w:lang w:eastAsia="zh-CN"/>
        </w:rPr>
      </w:pPr>
    </w:p>
    <w:p>
      <w:pPr>
        <w:rPr>
          <w:b w:val="0"/>
          <w:bCs/>
        </w:rPr>
      </w:pPr>
    </w:p>
    <w:sectPr>
      <w:headerReference w:type="even" r:id="rId12"/>
      <w:headerReference w:type="default" r:id="rId13"/>
      <w:footerReference w:type="even" r:id="rId14"/>
      <w:footerReference w:type="default" r:id="rId15"/>
      <w:headerReference w:type="first" r:id="rId16"/>
      <w:pgSz w:w="11907" w:h="16839"/>
      <w:pgMar w:top="1440" w:right="1080" w:bottom="1440" w:left="1080" w:header="500" w:footer="500" w:gutter="0"/>
      <w:cols w:num="1" w:sep="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ind w:firstLine="2415" w:firstLineChars="1150"/>
      <w:textAlignment w:val="center"/>
      <w:rPr>
        <w:color w:val="000000"/>
        <w:szCs w:val="21"/>
      </w:rPr>
    </w:pPr>
    <w:r>
      <w:drawing>
        <wp:inline distT="0" distB="0" distL="0" distR="0">
          <wp:extent cx="276225" cy="323850"/>
          <wp:effectExtent l="0" t="0" r="9525" b="0"/>
          <wp:docPr id="3" name="图片 3" descr="学科网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656376" name="图片 3" descr="学科网LOGO源文件"/>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76225" cy="323850"/>
                  </a:xfrm>
                  <a:prstGeom prst="rect">
                    <a:avLst/>
                  </a:prstGeom>
                  <a:noFill/>
                  <a:ln>
                    <a:noFill/>
                  </a:ln>
                </pic:spPr>
              </pic:pic>
            </a:graphicData>
          </a:graphic>
        </wp:inline>
      </w:drawing>
    </w:r>
    <w:r>
      <mc:AlternateContent>
        <mc:Choice Requires="wps">
          <w:drawing>
            <wp:anchor distT="0" distB="0" distL="114300" distR="114300" simplePos="0" relativeHeight="251663360" behindDoc="0" locked="0" layoutInCell="1" allowOverlap="1">
              <wp:simplePos x="0" y="0"/>
              <wp:positionH relativeFrom="margin">
                <wp:posOffset>6132195</wp:posOffset>
              </wp:positionH>
              <wp:positionV relativeFrom="paragraph">
                <wp:posOffset>0</wp:posOffset>
              </wp:positionV>
              <wp:extent cx="57785" cy="149225"/>
              <wp:effectExtent l="0" t="0" r="0" b="0"/>
              <wp:wrapNone/>
              <wp:docPr id="6" name="矩形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57785" cy="149225"/>
                      </a:xfrm>
                      <a:prstGeom prst="rect">
                        <a:avLst/>
                      </a:prstGeom>
                      <a:noFill/>
                      <a:ln>
                        <a:noFill/>
                      </a:ln>
                      <a:effectLst/>
                    </wps:spPr>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wps:txbx>
                    <wps:bodyPr rot="0" vert="horz" wrap="none" lIns="0" tIns="0" rIns="0" bIns="0" anchor="t" anchorCtr="0" upright="1">
                      <a:spAutoFit/>
                    </wps:bodyPr>
                  </wps:wsp>
                </a:graphicData>
              </a:graphic>
            </wp:anchor>
          </w:drawing>
        </mc:Choice>
        <mc:Fallback>
          <w:pict>
            <v:rect id="矩形 5" o:spid="_x0000_s2049" style="width:4.55pt;height:11.75pt;margin-top:0;margin-left:482.85pt;mso-height-relative:page;mso-position-horizontal-relative:margin;mso-width-relative:page;mso-wrap-style:none;position:absolute;z-index:251664384" coordsize="21600,21600" filled="f" stroked="f">
              <o:lock v:ext="edit" aspectratio="f"/>
              <v:textbox style="mso-fit-shape-to-text:t" inset="0,0,0,0">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v:textbox>
              <w10:wrap anchorx="margin"/>
            </v:rect>
          </w:pict>
        </mc:Fallback>
      </mc:AlternateContent>
    </w:r>
    <w:r>
      <w:rPr>
        <w:rFonts w:hint="eastAsia"/>
      </w:rPr>
      <w:t>原创精品资源学科网独家享有版权，侵权必究</w:t>
    </w:r>
    <w:r>
      <w:rPr>
        <w:rFonts w:hint="eastAsia"/>
        <w:color w:val="000000"/>
        <w:szCs w:val="21"/>
      </w:rPr>
      <w:t>！</w:t>
    </w:r>
  </w:p>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ind w:firstLine="2415" w:firstLineChars="1150"/>
      <w:textAlignment w:val="center"/>
      <w:rPr>
        <w:color w:val="000000"/>
        <w:szCs w:val="21"/>
      </w:rPr>
    </w:pPr>
    <w:r>
      <w:drawing>
        <wp:inline distT="0" distB="0" distL="0" distR="0">
          <wp:extent cx="276225" cy="323850"/>
          <wp:effectExtent l="0" t="0" r="9525" b="0"/>
          <wp:docPr id="2" name="图片 2" descr="学科网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219635" name="图片 2" descr="学科网LOGO源文件"/>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76225" cy="323850"/>
                  </a:xfrm>
                  <a:prstGeom prst="rect">
                    <a:avLst/>
                  </a:prstGeom>
                  <a:noFill/>
                  <a:ln>
                    <a:noFill/>
                  </a:ln>
                </pic:spPr>
              </pic:pic>
            </a:graphicData>
          </a:graphic>
        </wp:inline>
      </w:drawing>
    </w:r>
    <w:r>
      <mc:AlternateContent>
        <mc:Choice Requires="wps">
          <w:drawing>
            <wp:anchor distT="0" distB="0" distL="114300" distR="114300" simplePos="0" relativeHeight="251661312" behindDoc="0" locked="0" layoutInCell="1" allowOverlap="1">
              <wp:simplePos x="0" y="0"/>
              <wp:positionH relativeFrom="margin">
                <wp:posOffset>6132195</wp:posOffset>
              </wp:positionH>
              <wp:positionV relativeFrom="paragraph">
                <wp:posOffset>0</wp:posOffset>
              </wp:positionV>
              <wp:extent cx="57785" cy="149225"/>
              <wp:effectExtent l="0" t="0" r="0" b="0"/>
              <wp:wrapNone/>
              <wp:docPr id="5" name="矩形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57785" cy="149225"/>
                      </a:xfrm>
                      <a:prstGeom prst="rect">
                        <a:avLst/>
                      </a:prstGeom>
                      <a:noFill/>
                      <a:ln>
                        <a:noFill/>
                      </a:ln>
                      <a:effectLst/>
                    </wps:spPr>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wps:txbx>
                    <wps:bodyPr rot="0" vert="horz" wrap="none" lIns="0" tIns="0" rIns="0" bIns="0" anchor="t" anchorCtr="0" upright="1">
                      <a:spAutoFit/>
                    </wps:bodyPr>
                  </wps:wsp>
                </a:graphicData>
              </a:graphic>
            </wp:anchor>
          </w:drawing>
        </mc:Choice>
        <mc:Fallback>
          <w:pict>
            <v:rect id="矩形 3" o:spid="_x0000_s2050" style="width:4.55pt;height:11.75pt;margin-top:0;margin-left:482.85pt;mso-height-relative:page;mso-position-horizontal-relative:margin;mso-width-relative:page;mso-wrap-style:none;position:absolute;z-index:251662336" coordsize="21600,21600" filled="f" stroked="f">
              <o:lock v:ext="edit" aspectratio="f"/>
              <v:textbox style="mso-fit-shape-to-text:t" inset="0,0,0,0">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v:textbox>
              <w10:wrap anchorx="margin"/>
            </v:rect>
          </w:pict>
        </mc:Fallback>
      </mc:AlternateContent>
    </w:r>
    <w:r>
      <w:rPr>
        <w:rFonts w:hint="eastAsia"/>
      </w:rPr>
      <w:t>原创精品资源学科网独家享有版权，侵权必究</w:t>
    </w:r>
    <w:r>
      <w:rPr>
        <w:rFonts w:hint="eastAsia"/>
        <w:color w:val="000000"/>
        <w:szCs w:val="21"/>
      </w:rPr>
      <w:t>！</w:t>
    </w:r>
  </w:p>
  <w:p>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rPr>
        <w:rFonts w:ascii="宋体" w:eastAsia="宋体" w:hAnsi="宋体" w:cs="宋体"/>
        <w:kern w:val="0"/>
        <w:sz w:val="24"/>
        <w:szCs w:val="24"/>
      </w:rPr>
      <w:drawing>
        <wp:anchor distT="0" distB="0" distL="114300" distR="114300" simplePos="0" relativeHeight="251660288" behindDoc="0" locked="0" layoutInCell="1" allowOverlap="1">
          <wp:simplePos x="0" y="0"/>
          <wp:positionH relativeFrom="column">
            <wp:posOffset>-697865</wp:posOffset>
          </wp:positionH>
          <wp:positionV relativeFrom="paragraph">
            <wp:posOffset>-298450</wp:posOffset>
          </wp:positionV>
          <wp:extent cx="7572375" cy="857250"/>
          <wp:effectExtent l="0" t="0" r="9525"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793448" name="图片 1"/>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572375" cy="85725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rPr>
        <w:rFonts w:ascii="宋体" w:eastAsia="宋体" w:hAnsi="宋体" w:cs="宋体"/>
        <w:kern w:val="0"/>
        <w:sz w:val="24"/>
        <w:szCs w:val="24"/>
      </w:rPr>
      <w:drawing>
        <wp:anchor distT="0" distB="0" distL="114300" distR="114300" simplePos="0" relativeHeight="251658240" behindDoc="0" locked="0" layoutInCell="1" allowOverlap="1">
          <wp:simplePos x="0" y="0"/>
          <wp:positionH relativeFrom="column">
            <wp:posOffset>-697865</wp:posOffset>
          </wp:positionH>
          <wp:positionV relativeFrom="paragraph">
            <wp:posOffset>-298450</wp:posOffset>
          </wp:positionV>
          <wp:extent cx="7572375" cy="857250"/>
          <wp:effectExtent l="0" t="0" r="9525"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926332" name="图片 4"/>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572375" cy="85725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drawing>
        <wp:anchor simplePos="0" relativeHeight="251659264" behindDoc="0" locked="0" layoutInCell="1" allowOverlap="1">
          <wp:simplePos x="0" y="0"/>
          <wp:positionH relativeFrom="page">
            <wp:posOffset>127000</wp:posOffset>
          </wp:positionH>
          <wp:positionV relativeFrom="page">
            <wp:posOffset>12700000</wp:posOffset>
          </wp:positionV>
          <wp:extent cx="317500" cy="24130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718787" name=""/>
                  <pic:cNvPicPr>
                    <a:picLocks noChangeAspect="1"/>
                  </pic:cNvPicPr>
                </pic:nvPicPr>
                <pic:blipFill>
                  <a:blip xmlns:r="http://schemas.openxmlformats.org/officeDocument/2006/relationships" r:embed="rId1"/>
                  <a:stretch>
                    <a:fillRect/>
                  </a:stretch>
                </pic:blipFill>
                <pic:spPr>
                  <a:xfrm>
                    <a:off x="0" y="0"/>
                    <a:ext cx="317500" cy="2413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6C90"/>
    <w:rsid w:val="00043B54"/>
    <w:rsid w:val="002A2386"/>
    <w:rsid w:val="004D42A0"/>
    <w:rsid w:val="004E63D0"/>
    <w:rsid w:val="005B3F24"/>
    <w:rsid w:val="006725CC"/>
    <w:rsid w:val="006A381C"/>
    <w:rsid w:val="007543DC"/>
    <w:rsid w:val="00771D19"/>
    <w:rsid w:val="007A55E5"/>
    <w:rsid w:val="007A64BA"/>
    <w:rsid w:val="00855687"/>
    <w:rsid w:val="009C0381"/>
    <w:rsid w:val="009C38D0"/>
    <w:rsid w:val="009E1FB8"/>
    <w:rsid w:val="00A0138B"/>
    <w:rsid w:val="00AD3992"/>
    <w:rsid w:val="00B923F8"/>
    <w:rsid w:val="00BC62FB"/>
    <w:rsid w:val="00C93DDE"/>
    <w:rsid w:val="00DD4B4F"/>
    <w:rsid w:val="00E17E42"/>
    <w:rsid w:val="00E53E16"/>
    <w:rsid w:val="00E55184"/>
    <w:rsid w:val="00EA770D"/>
    <w:rsid w:val="00EF035E"/>
    <w:rsid w:val="00FA5C16"/>
    <w:rsid w:val="00FF71A6"/>
    <w:rsid w:val="5772281D"/>
    <w:rsid w:val="7C260272"/>
    <w:rsid w:val="7E09419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sz w:val="18"/>
      <w:szCs w:val="18"/>
    </w:rPr>
  </w:style>
  <w:style w:type="paragraph" w:styleId="Footer">
    <w:name w:val="footer"/>
    <w:basedOn w:val="Normal"/>
    <w:link w:val="Char0"/>
    <w:uiPriority w:val="99"/>
    <w:semiHidden/>
    <w:unhideWhenUsed/>
    <w:pPr>
      <w:tabs>
        <w:tab w:val="center" w:pos="4153"/>
        <w:tab w:val="right" w:pos="8306"/>
      </w:tabs>
      <w:snapToGrid w:val="0"/>
      <w:jc w:val="left"/>
    </w:pPr>
    <w:rPr>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Pr>
      <w:sz w:val="18"/>
      <w:szCs w:val="18"/>
    </w:rPr>
  </w:style>
  <w:style w:type="character" w:customStyle="1" w:styleId="Char0">
    <w:name w:val="页脚 Char"/>
    <w:basedOn w:val="DefaultParagraphFont"/>
    <w:link w:val="Footer"/>
    <w:uiPriority w:val="99"/>
    <w:semiHidden/>
    <w:rPr>
      <w:sz w:val="18"/>
      <w:szCs w:val="18"/>
    </w:rPr>
  </w:style>
  <w:style w:type="character" w:customStyle="1" w:styleId="Char1">
    <w:name w:val="批注框文本 Char"/>
    <w:basedOn w:val="DefaultParagraphFont"/>
    <w:link w:val="BalloonText"/>
    <w:uiPriority w:val="99"/>
    <w:semiHidden/>
    <w:rPr>
      <w:sz w:val="18"/>
      <w:szCs w:val="18"/>
    </w:rPr>
  </w:style>
  <w:style w:type="paragraph" w:styleId="NoSpacing">
    <w:name w:val="No Spacing"/>
    <w:link w:val="Char2"/>
    <w:uiPriority w:val="1"/>
    <w:qFormat/>
    <w:rPr>
      <w:rFonts w:ascii="Times New Roman" w:eastAsia="宋体" w:hAnsi="Times New Roman" w:cs="Times New Roman"/>
      <w:kern w:val="0"/>
      <w:sz w:val="22"/>
      <w:szCs w:val="22"/>
      <w:lang w:val="en-US" w:eastAsia="zh-CN" w:bidi="ar-SA"/>
    </w:rPr>
  </w:style>
  <w:style w:type="character" w:customStyle="1" w:styleId="Char2">
    <w:name w:val="无间隔 Char"/>
    <w:basedOn w:val="DefaultParagraphFont"/>
    <w:link w:val="NoSpacing"/>
    <w:uiPriority w:val="1"/>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header" Target="header1.xml" /><Relationship Id="rId13" Type="http://schemas.openxmlformats.org/officeDocument/2006/relationships/header" Target="header2.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header" Target="header3.xml" /><Relationship Id="rId17" Type="http://schemas.openxmlformats.org/officeDocument/2006/relationships/theme" Target="theme/theme1.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_rels/footer1.xml.rels>&#65279;<?xml version="1.0" encoding="utf-8" standalone="yes"?><Relationships xmlns="http://schemas.openxmlformats.org/package/2006/relationships"><Relationship Id="rId1" Type="http://schemas.openxmlformats.org/officeDocument/2006/relationships/image" Target="media/image9.png" /></Relationships>
</file>

<file path=word/_rels/footer2.xml.rels>&#65279;<?xml version="1.0" encoding="utf-8" standalone="yes"?><Relationships xmlns="http://schemas.openxmlformats.org/package/2006/relationships"><Relationship Id="rId1" Type="http://schemas.openxmlformats.org/officeDocument/2006/relationships/image" Target="media/image9.png" /></Relationships>
</file>

<file path=word/_rels/header1.xml.rels>&#65279;<?xml version="1.0" encoding="utf-8" standalone="yes"?><Relationships xmlns="http://schemas.openxmlformats.org/package/2006/relationships"><Relationship Id="rId1" Type="http://schemas.openxmlformats.org/officeDocument/2006/relationships/image" Target="media/image7.png" /></Relationships>
</file>

<file path=word/_rels/header2.xml.rels>&#65279;<?xml version="1.0" encoding="utf-8" standalone="yes"?><Relationships xmlns="http://schemas.openxmlformats.org/package/2006/relationships"><Relationship Id="rId1" Type="http://schemas.openxmlformats.org/officeDocument/2006/relationships/image" Target="media/image8.png" /></Relationships>
</file>

<file path=word/_rels/header3.xml.rels>&#65279;<?xml version="1.0" encoding="utf-8" standalone="yes"?><Relationships xmlns="http://schemas.openxmlformats.org/package/2006/relationships"><Relationship Id="rId1" Type="http://schemas.openxmlformats.org/officeDocument/2006/relationships/image" Target="media/image10.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1</Lines>
  <Paragraphs>1</Paragraphs>
  <ScaleCrop>false</ScaleCrop>
  <Company>zxxk.com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zxxk</dc:creator>
  <cp:lastModifiedBy>lyh</cp:lastModifiedBy>
  <cp:revision>9</cp:revision>
  <dcterms:created xsi:type="dcterms:W3CDTF">2011-01-13T09:46:00Z</dcterms:created>
  <dcterms:modified xsi:type="dcterms:W3CDTF">2021-05-28T07:27:03Z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